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AA" w:rsidRPr="00814E01" w:rsidRDefault="00104DAA" w:rsidP="00104DAA">
      <w:pPr>
        <w:rPr>
          <w:rFonts w:ascii="Arial" w:hAnsi="Arial" w:cs="Arial"/>
          <w:sz w:val="24"/>
          <w:szCs w:val="24"/>
        </w:rPr>
      </w:pPr>
      <w:r w:rsidRPr="00814E01">
        <w:rPr>
          <w:rFonts w:ascii="Arial" w:hAnsi="Arial" w:cs="Arial"/>
          <w:sz w:val="24"/>
          <w:szCs w:val="24"/>
        </w:rPr>
        <w:t>MARTES 20 DE AGOSTO DE 2014</w:t>
      </w:r>
    </w:p>
    <w:p w:rsidR="00104DAA" w:rsidRDefault="00104DAA" w:rsidP="001F451E">
      <w:pPr>
        <w:jc w:val="both"/>
        <w:rPr>
          <w:rFonts w:ascii="Arial" w:hAnsi="Arial" w:cs="Arial"/>
          <w:sz w:val="24"/>
          <w:szCs w:val="24"/>
        </w:rPr>
      </w:pPr>
    </w:p>
    <w:p w:rsidR="00E251CA" w:rsidRDefault="00DF23D2" w:rsidP="001F451E">
      <w:pPr>
        <w:jc w:val="both"/>
        <w:rPr>
          <w:rFonts w:ascii="Arial" w:hAnsi="Arial" w:cs="Arial"/>
          <w:sz w:val="24"/>
          <w:szCs w:val="24"/>
        </w:rPr>
      </w:pPr>
      <w:r>
        <w:rPr>
          <w:rFonts w:ascii="Arial" w:hAnsi="Arial" w:cs="Arial"/>
          <w:sz w:val="24"/>
          <w:szCs w:val="24"/>
        </w:rPr>
        <w:t xml:space="preserve">En la clase número 2 de Apreciación Musical, el docente Cesar Tapias, nos enseño videos relacionados a la música que se veía en Grecia, el antiguo egipcio y la música medieval. </w:t>
      </w:r>
    </w:p>
    <w:p w:rsidR="00DF23D2" w:rsidRDefault="00DF23D2" w:rsidP="001F451E">
      <w:pPr>
        <w:jc w:val="both"/>
        <w:rPr>
          <w:rFonts w:ascii="Arial" w:hAnsi="Arial" w:cs="Arial"/>
          <w:sz w:val="24"/>
          <w:szCs w:val="24"/>
        </w:rPr>
      </w:pPr>
      <w:r>
        <w:rPr>
          <w:rFonts w:ascii="Arial" w:hAnsi="Arial" w:cs="Arial"/>
          <w:sz w:val="24"/>
          <w:szCs w:val="24"/>
        </w:rPr>
        <w:t xml:space="preserve">En Grecia el principal instrumento era la voz (canto gregoriano). La música era altamente religiosa, aunque hoy en día es profana. Uno de los instrumentos que más se caracterizaba en Grecia era la flauta de pan, conocida como sígala o siringa, hecha en bronce y hierro. La primera arpa era construida con cachos de </w:t>
      </w:r>
      <w:proofErr w:type="spellStart"/>
      <w:r>
        <w:rPr>
          <w:rFonts w:ascii="Arial" w:hAnsi="Arial" w:cs="Arial"/>
          <w:sz w:val="24"/>
          <w:szCs w:val="24"/>
        </w:rPr>
        <w:t>gueyes</w:t>
      </w:r>
      <w:proofErr w:type="spellEnd"/>
      <w:r>
        <w:rPr>
          <w:rFonts w:ascii="Arial" w:hAnsi="Arial" w:cs="Arial"/>
          <w:sz w:val="24"/>
          <w:szCs w:val="24"/>
        </w:rPr>
        <w:t xml:space="preserve"> y caparazones de tortugas, a los cuales les añadían cuerdas y la  continuación del arpa era la citara. En percusión las panderetas fueron claves en esos tiempos. Cabe recordar que los primeros instrumentos eran realizados con huesos.</w:t>
      </w:r>
    </w:p>
    <w:p w:rsidR="00DF23D2" w:rsidRDefault="00681AB3" w:rsidP="001F451E">
      <w:pPr>
        <w:jc w:val="both"/>
        <w:rPr>
          <w:rFonts w:ascii="Arial" w:hAnsi="Arial" w:cs="Arial"/>
          <w:sz w:val="24"/>
          <w:szCs w:val="24"/>
        </w:rPr>
      </w:pPr>
      <w:r>
        <w:rPr>
          <w:rFonts w:ascii="Arial" w:hAnsi="Arial" w:cs="Arial"/>
          <w:sz w:val="24"/>
          <w:szCs w:val="24"/>
        </w:rPr>
        <w:t xml:space="preserve">En ese tiempo (1150 A.C) se decía que la música venia de las musas, debido a que los músicos se inspiraban en ellas, a demás se decía que el que tocaba música estaba tocado por una de ellas. </w:t>
      </w:r>
    </w:p>
    <w:p w:rsidR="001F451E" w:rsidRDefault="001F451E" w:rsidP="001F451E">
      <w:pPr>
        <w:jc w:val="both"/>
        <w:rPr>
          <w:rFonts w:ascii="Arial" w:hAnsi="Arial" w:cs="Arial"/>
          <w:sz w:val="24"/>
          <w:szCs w:val="24"/>
        </w:rPr>
      </w:pPr>
      <w:r>
        <w:rPr>
          <w:rFonts w:ascii="Arial" w:hAnsi="Arial" w:cs="Arial"/>
          <w:sz w:val="24"/>
          <w:szCs w:val="24"/>
        </w:rPr>
        <w:t xml:space="preserve">Por otro lado tenemos al antiguo Egipto, en este lugar la música era considerada un medio de comunicación con los difuntos. También mezclaban la medicina, con la alegría y la música. Al director se le llamaba </w:t>
      </w:r>
      <w:proofErr w:type="spellStart"/>
      <w:r>
        <w:rPr>
          <w:rFonts w:ascii="Arial" w:hAnsi="Arial" w:cs="Arial"/>
          <w:sz w:val="24"/>
          <w:szCs w:val="24"/>
        </w:rPr>
        <w:t>Ekironomo</w:t>
      </w:r>
      <w:proofErr w:type="spellEnd"/>
      <w:r>
        <w:rPr>
          <w:rFonts w:ascii="Arial" w:hAnsi="Arial" w:cs="Arial"/>
          <w:sz w:val="24"/>
          <w:szCs w:val="24"/>
        </w:rPr>
        <w:t>. También había arpas hasta de 12 cuerdas y era el instrumento más tradicional del lugar. Otro instrumento que se veía era el sistro, una especie de maraca metálica.</w:t>
      </w:r>
    </w:p>
    <w:p w:rsidR="00DF23D2" w:rsidRDefault="00B95812" w:rsidP="001F451E">
      <w:pPr>
        <w:jc w:val="both"/>
        <w:rPr>
          <w:rFonts w:ascii="Arial" w:hAnsi="Arial" w:cs="Arial"/>
          <w:sz w:val="24"/>
          <w:szCs w:val="24"/>
        </w:rPr>
      </w:pPr>
      <w:r>
        <w:rPr>
          <w:rFonts w:ascii="Arial" w:hAnsi="Arial" w:cs="Arial"/>
          <w:sz w:val="24"/>
          <w:szCs w:val="24"/>
        </w:rPr>
        <w:t>Para seguir el docente nos mostro tam</w:t>
      </w:r>
      <w:r w:rsidR="00972D57">
        <w:rPr>
          <w:rFonts w:ascii="Arial" w:hAnsi="Arial" w:cs="Arial"/>
          <w:sz w:val="24"/>
          <w:szCs w:val="24"/>
        </w:rPr>
        <w:t>bién la música medieval</w:t>
      </w:r>
      <w:r w:rsidR="00104DAA">
        <w:rPr>
          <w:rFonts w:ascii="Arial" w:hAnsi="Arial" w:cs="Arial"/>
          <w:sz w:val="24"/>
          <w:szCs w:val="24"/>
        </w:rPr>
        <w:t xml:space="preserve"> (1500-1600),</w:t>
      </w:r>
      <w:r w:rsidR="00972D57">
        <w:rPr>
          <w:rFonts w:ascii="Arial" w:hAnsi="Arial" w:cs="Arial"/>
          <w:sz w:val="24"/>
          <w:szCs w:val="24"/>
        </w:rPr>
        <w:t xml:space="preserve"> la cual era producida en Europa pero con algunos elementos del antiguo Egipto y la antigua Grecia, con instrumentos como las flautas, panderos, etc. Esta música seguía siendo religiosa. </w:t>
      </w:r>
      <w:r w:rsidR="00DF23D2">
        <w:rPr>
          <w:rFonts w:ascii="Arial" w:hAnsi="Arial" w:cs="Arial"/>
          <w:sz w:val="24"/>
          <w:szCs w:val="24"/>
        </w:rPr>
        <w:t xml:space="preserve">  </w:t>
      </w:r>
    </w:p>
    <w:p w:rsidR="00104DAA" w:rsidRDefault="00104DAA" w:rsidP="001F451E">
      <w:pPr>
        <w:jc w:val="both"/>
        <w:rPr>
          <w:rFonts w:ascii="Arial" w:hAnsi="Arial" w:cs="Arial"/>
          <w:sz w:val="24"/>
          <w:szCs w:val="24"/>
        </w:rPr>
      </w:pPr>
      <w:r>
        <w:rPr>
          <w:rFonts w:ascii="Arial" w:hAnsi="Arial" w:cs="Arial"/>
          <w:sz w:val="24"/>
          <w:szCs w:val="24"/>
        </w:rPr>
        <w:t xml:space="preserve">En el transcurso de la clase también tuvimos tiempo de hablar sobre la música prehistórica, la renacentista, la práctica común, y la contemporánea (modernas). </w:t>
      </w:r>
    </w:p>
    <w:p w:rsidR="00485AEB" w:rsidRPr="00F73DA6" w:rsidRDefault="00485AEB" w:rsidP="001F451E">
      <w:pPr>
        <w:jc w:val="both"/>
        <w:rPr>
          <w:rFonts w:ascii="Arial" w:hAnsi="Arial" w:cs="Arial"/>
          <w:sz w:val="24"/>
          <w:szCs w:val="24"/>
        </w:rPr>
      </w:pPr>
      <w:r>
        <w:rPr>
          <w:rFonts w:ascii="Arial" w:hAnsi="Arial" w:cs="Arial"/>
          <w:sz w:val="24"/>
          <w:szCs w:val="24"/>
        </w:rPr>
        <w:t xml:space="preserve">Por último socializamos el documento que debíamos leer para dicha clase (el hechizo de un sueño) y la clase finalizó. </w:t>
      </w:r>
    </w:p>
    <w:sectPr w:rsidR="00485AEB" w:rsidRPr="00F73DA6" w:rsidSect="00E251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compat/>
  <w:rsids>
    <w:rsidRoot w:val="00F73DA6"/>
    <w:rsid w:val="000B7E9F"/>
    <w:rsid w:val="000F361F"/>
    <w:rsid w:val="00104DAA"/>
    <w:rsid w:val="001F451E"/>
    <w:rsid w:val="00485AEB"/>
    <w:rsid w:val="00681AB3"/>
    <w:rsid w:val="00972D57"/>
    <w:rsid w:val="00B95812"/>
    <w:rsid w:val="00DF23D2"/>
    <w:rsid w:val="00E251CA"/>
    <w:rsid w:val="00EA36C7"/>
    <w:rsid w:val="00F73DA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2014-08-26T00:41:00Z</dcterms:created>
  <dcterms:modified xsi:type="dcterms:W3CDTF">2014-08-26T02:17:00Z</dcterms:modified>
</cp:coreProperties>
</file>